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976"/>
        <w:tblW w:w="10458" w:type="dxa"/>
        <w:tblLook w:val="04A0" w:firstRow="1" w:lastRow="0" w:firstColumn="1" w:lastColumn="0" w:noHBand="0" w:noVBand="1"/>
      </w:tblPr>
      <w:tblGrid>
        <w:gridCol w:w="4077"/>
        <w:gridCol w:w="3190"/>
        <w:gridCol w:w="3191"/>
      </w:tblGrid>
      <w:tr w:rsidR="000A0C7B" w:rsidRPr="000A0C7B" w:rsidTr="000A0C7B">
        <w:tc>
          <w:tcPr>
            <w:tcW w:w="4077" w:type="dxa"/>
          </w:tcPr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 xml:space="preserve">Принято решением педагогического совета школы </w:t>
            </w:r>
          </w:p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 xml:space="preserve">Протокол № 1 от 29.08.2018 г. </w:t>
            </w:r>
          </w:p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Утверждено на заседании Управляющего Совета Протокол № 1 от 29.08.2018 г.</w:t>
            </w:r>
          </w:p>
        </w:tc>
        <w:tc>
          <w:tcPr>
            <w:tcW w:w="3190" w:type="dxa"/>
          </w:tcPr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Согласовано с ПК</w:t>
            </w:r>
          </w:p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Председателем ПК</w:t>
            </w:r>
          </w:p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___________Е.А. Жердевой</w:t>
            </w:r>
          </w:p>
        </w:tc>
        <w:tc>
          <w:tcPr>
            <w:tcW w:w="3191" w:type="dxa"/>
          </w:tcPr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____________О.И. Вышлова</w:t>
            </w:r>
          </w:p>
          <w:p w:rsidR="000A0C7B" w:rsidRPr="000A0C7B" w:rsidRDefault="000A0C7B" w:rsidP="000A0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C7B">
              <w:rPr>
                <w:rFonts w:ascii="Times New Roman" w:hAnsi="Times New Roman"/>
                <w:sz w:val="24"/>
                <w:szCs w:val="24"/>
              </w:rPr>
              <w:t>Приказ № 62 от 31.08.2018 г.</w:t>
            </w:r>
          </w:p>
        </w:tc>
      </w:tr>
    </w:tbl>
    <w:p w:rsidR="000A0C7B" w:rsidRDefault="000A0C7B" w:rsidP="000A0C7B">
      <w:pPr>
        <w:rPr>
          <w:rFonts w:ascii="Times New Roman" w:hAnsi="Times New Roman"/>
          <w:sz w:val="24"/>
          <w:szCs w:val="24"/>
        </w:rPr>
      </w:pPr>
    </w:p>
    <w:p w:rsidR="000A0C7B" w:rsidRDefault="000A0C7B" w:rsidP="000A0C7B">
      <w:pPr>
        <w:spacing w:after="0"/>
        <w:jc w:val="center"/>
        <w:rPr>
          <w:rFonts w:ascii="Times New Roman" w:hAnsi="Times New Roman"/>
          <w:b/>
        </w:rPr>
      </w:pPr>
    </w:p>
    <w:p w:rsidR="000A0C7B" w:rsidRDefault="000A0C7B" w:rsidP="000A0C7B">
      <w:pPr>
        <w:spacing w:after="0"/>
        <w:jc w:val="center"/>
        <w:rPr>
          <w:rFonts w:ascii="Times New Roman" w:hAnsi="Times New Roman"/>
          <w:b/>
        </w:rPr>
      </w:pPr>
    </w:p>
    <w:p w:rsidR="000A0C7B" w:rsidRPr="000A0C7B" w:rsidRDefault="000A0C7B" w:rsidP="000A0C7B">
      <w:pPr>
        <w:spacing w:after="0"/>
        <w:jc w:val="center"/>
        <w:rPr>
          <w:rFonts w:ascii="Times New Roman" w:hAnsi="Times New Roman"/>
          <w:b/>
        </w:rPr>
      </w:pPr>
      <w:r w:rsidRPr="000A0C7B">
        <w:rPr>
          <w:rFonts w:ascii="Times New Roman" w:hAnsi="Times New Roman"/>
          <w:b/>
        </w:rPr>
        <w:t xml:space="preserve">ПРАВИЛА </w:t>
      </w:r>
    </w:p>
    <w:p w:rsidR="000A0C7B" w:rsidRPr="000A0C7B" w:rsidRDefault="000A0C7B" w:rsidP="000A0C7B">
      <w:pPr>
        <w:spacing w:after="0"/>
        <w:jc w:val="center"/>
        <w:rPr>
          <w:rFonts w:ascii="Times New Roman" w:hAnsi="Times New Roman"/>
          <w:b/>
        </w:rPr>
      </w:pPr>
      <w:r w:rsidRPr="000A0C7B">
        <w:rPr>
          <w:rFonts w:ascii="Times New Roman" w:hAnsi="Times New Roman"/>
          <w:b/>
        </w:rPr>
        <w:t>ВНУТРЕННЕГО ТРУДОВОГО РАСПОРЯДКА</w:t>
      </w:r>
    </w:p>
    <w:p w:rsidR="000A0C7B" w:rsidRPr="000A0C7B" w:rsidRDefault="000A0C7B" w:rsidP="000A0C7B">
      <w:pPr>
        <w:spacing w:after="0"/>
        <w:jc w:val="center"/>
        <w:rPr>
          <w:rFonts w:ascii="Times New Roman" w:hAnsi="Times New Roman"/>
          <w:b/>
        </w:rPr>
      </w:pPr>
      <w:r w:rsidRPr="000A0C7B">
        <w:rPr>
          <w:rFonts w:ascii="Times New Roman" w:hAnsi="Times New Roman"/>
          <w:b/>
        </w:rPr>
        <w:t>МКОУ НИКОЛЬСКАЯ СОШ</w:t>
      </w:r>
    </w:p>
    <w:p w:rsidR="000A0C7B" w:rsidRPr="000A0C7B" w:rsidRDefault="000A0C7B" w:rsidP="000A0C7B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/>
          <w:b/>
        </w:rPr>
      </w:pPr>
      <w:r w:rsidRPr="000A0C7B">
        <w:rPr>
          <w:rFonts w:ascii="Times New Roman" w:hAnsi="Times New Roman"/>
          <w:b/>
          <w:sz w:val="20"/>
          <w:szCs w:val="20"/>
        </w:rPr>
        <w:t>ОБЩИЕ ПОЛОЖЕНИЯ</w:t>
      </w:r>
      <w:r w:rsidRPr="000A0C7B">
        <w:rPr>
          <w:rFonts w:ascii="Times New Roman" w:hAnsi="Times New Roman"/>
          <w:b/>
        </w:rPr>
        <w:t>.</w:t>
      </w:r>
    </w:p>
    <w:p w:rsidR="000A0C7B" w:rsidRDefault="000A0C7B" w:rsidP="000A0C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Конституцией РФ каждый имеет право на труд, который он свободно выбирает или на который он свободно соглашается, право распоряжаться своими способностями к труду, выбирать профессию и род занятий, а также право на защиту от безработицы.</w:t>
      </w:r>
    </w:p>
    <w:p w:rsidR="000A0C7B" w:rsidRDefault="000A0C7B" w:rsidP="000A0C7B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Трудовые отношения работников школы регулируются Трудовым Кодексом РФ.</w:t>
      </w:r>
    </w:p>
    <w:p w:rsidR="000A0C7B" w:rsidRDefault="000A0C7B" w:rsidP="000A0C7B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Работники обязаны работать честно и добросовестно, блюсти дисциплину труда, своевременно и точно выполнять распоряжения администрации, использовать продуктивность педагогического и управленческого труда, улучшать качество образования, развивать творческую инициативу, соблюдать требования по охране труда, ТБ и производственной санитарии, бережно относиться к имуществу учреждения (ТК РФ, ст. 189).</w:t>
      </w:r>
    </w:p>
    <w:p w:rsidR="000A0C7B" w:rsidRDefault="000A0C7B" w:rsidP="000A0C7B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Настоящие Правила внутреннего трудового распорядка, конкретизируя ст. 189 ТК РФ, устанавливают взаимные права и обязанности работодателя и работников, ответственность за их соблюдение и исполнение.</w:t>
      </w:r>
    </w:p>
    <w:p w:rsidR="000A0C7B" w:rsidRDefault="000A0C7B" w:rsidP="000A0C7B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Вопросы, связанные с установлением Правил внутреннего трудового распорядка, решаются администрацией образовательного учреждения совместно или по согласованию с выборным профсоюзным органом или иным представляющим интересы работников органом.</w:t>
      </w:r>
    </w:p>
    <w:p w:rsidR="000A0C7B" w:rsidRDefault="000A0C7B" w:rsidP="000A0C7B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Правила внутреннего трудового распорядка школы утверждаются общим собранием его работников по представлению администрации (ст. 190 ТК РФ).</w:t>
      </w:r>
    </w:p>
    <w:p w:rsidR="000A0C7B" w:rsidRDefault="000A0C7B" w:rsidP="000A0C7B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Индивидуальные обязанности работников предусматриваются в заключенных: с ними трудовых договорах (контрактах).</w:t>
      </w:r>
    </w:p>
    <w:p w:rsidR="000A0C7B" w:rsidRPr="008F777B" w:rsidRDefault="000A0C7B" w:rsidP="000A0C7B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Текс Правил внутреннего трудового распорядка вывешивается в школе на видном месте.</w:t>
      </w:r>
    </w:p>
    <w:p w:rsidR="000A0C7B" w:rsidRPr="00507247" w:rsidRDefault="000A0C7B" w:rsidP="000A0C7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7247">
        <w:rPr>
          <w:rFonts w:ascii="Times New Roman" w:hAnsi="Times New Roman"/>
          <w:b/>
          <w:sz w:val="24"/>
          <w:szCs w:val="24"/>
        </w:rPr>
        <w:t>Основные права и обязанности руководителя образовательного учреждения.</w:t>
      </w:r>
    </w:p>
    <w:p w:rsidR="000A0C7B" w:rsidRPr="00507247" w:rsidRDefault="000A0C7B" w:rsidP="000A0C7B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7247">
        <w:rPr>
          <w:rFonts w:ascii="Times New Roman" w:hAnsi="Times New Roman"/>
          <w:sz w:val="24"/>
          <w:szCs w:val="24"/>
        </w:rPr>
        <w:t>Руководитель образовательного учреждения имеет право на:</w:t>
      </w:r>
    </w:p>
    <w:p w:rsidR="000A0C7B" w:rsidRDefault="000A0C7B" w:rsidP="000A0C7B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образовательным учреждением, принятие решений в пределах полномочий, установленных Уставом образовательного учреждения;</w:t>
      </w:r>
    </w:p>
    <w:p w:rsidR="000A0C7B" w:rsidRDefault="000A0C7B" w:rsidP="000A0C7B">
      <w:pPr>
        <w:pStyle w:val="a6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 трудовых договоров с работниками;</w:t>
      </w:r>
    </w:p>
    <w:p w:rsidR="000A0C7B" w:rsidRDefault="000A0C7B" w:rsidP="000A0C7B">
      <w:pPr>
        <w:pStyle w:val="a6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совместно с другими руководителями защиты своих интересов и на выступление в объединении;</w:t>
      </w:r>
    </w:p>
    <w:p w:rsidR="000A0C7B" w:rsidRDefault="000A0C7B" w:rsidP="000A0C7B">
      <w:pPr>
        <w:pStyle w:val="a6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организацию условий труда работников, определяемых по соглашению с собственником организации;</w:t>
      </w:r>
    </w:p>
    <w:p w:rsidR="000A0C7B" w:rsidRDefault="000A0C7B" w:rsidP="000A0C7B">
      <w:pPr>
        <w:pStyle w:val="a6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поощрение работников и применение к ним дисциплинарных мер.</w:t>
      </w:r>
    </w:p>
    <w:p w:rsidR="000A0C7B" w:rsidRDefault="000A0C7B" w:rsidP="000A0C7B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Руководитель образовательного учреждения обязан:</w:t>
      </w:r>
    </w:p>
    <w:p w:rsidR="000A0C7B" w:rsidRDefault="000A0C7B" w:rsidP="000A0C7B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334BC">
        <w:rPr>
          <w:rFonts w:ascii="Times New Roman" w:hAnsi="Times New Roman"/>
          <w:sz w:val="24"/>
          <w:szCs w:val="24"/>
        </w:rPr>
        <w:t>соблюдать законы РФ и иные нормативны</w:t>
      </w:r>
      <w:r>
        <w:rPr>
          <w:rFonts w:ascii="Times New Roman" w:hAnsi="Times New Roman"/>
          <w:sz w:val="24"/>
          <w:szCs w:val="24"/>
        </w:rPr>
        <w:t>е акты о труде, договоры о  труде, обеспечивать работникам производственные и социально-бытовые условия соответствующие правилам и нормам охраны труда, ТБ, производственной санитарии и противопожарной защиты;</w:t>
      </w:r>
    </w:p>
    <w:p w:rsidR="000A0C7B" w:rsidRDefault="000A0C7B" w:rsidP="000A0C7B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заключать коллективные договоры по требованию выборного проф. органа;</w:t>
      </w:r>
    </w:p>
    <w:p w:rsidR="000A0C7B" w:rsidRDefault="000A0C7B" w:rsidP="000A0C7B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разрабатывать планы социального развития учреждения и обеспечивать их выполнение;</w:t>
      </w:r>
    </w:p>
    <w:p w:rsidR="000A0C7B" w:rsidRDefault="000A0C7B" w:rsidP="000A0C7B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разрабатывать и утверждать в установленном порядке правила внутреннего трудового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распорядка работников учреждения после предварительных консультаций с их представительными органами;</w:t>
      </w:r>
    </w:p>
    <w:p w:rsidR="000A0C7B" w:rsidRDefault="000A0C7B" w:rsidP="000A0C7B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принимать меры по участию работников в управлении учреждением, укреплять и развивать социальное партнерство;</w:t>
      </w:r>
    </w:p>
    <w:p w:rsidR="000A0C7B" w:rsidRPr="00F334BC" w:rsidRDefault="000A0C7B" w:rsidP="000A0C7B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выплачивать в полном объеме заработную плату в сроки, установленные в коллективном договоре,  </w:t>
      </w:r>
    </w:p>
    <w:p w:rsidR="000A0C7B" w:rsidRDefault="000A0C7B"/>
    <w:p w:rsidR="00337853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29400" cy="991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10048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1004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999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9991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10048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998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1005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8E" w:rsidRDefault="00DA4CFF">
      <w:r w:rsidRPr="00387D23">
        <w:rPr>
          <w:noProof/>
          <w:lang w:eastAsia="ru-RU"/>
        </w:rPr>
        <w:lastRenderedPageBreak/>
        <w:drawing>
          <wp:inline distT="0" distB="0" distL="0" distR="0">
            <wp:extent cx="6657975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88E" w:rsidSect="000A0C7B">
      <w:pgSz w:w="11906" w:h="16838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E7DCD"/>
    <w:multiLevelType w:val="hybridMultilevel"/>
    <w:tmpl w:val="EE5844F0"/>
    <w:lvl w:ilvl="0" w:tplc="A4C48ECA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22CB6EFA"/>
    <w:multiLevelType w:val="hybridMultilevel"/>
    <w:tmpl w:val="18140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E08B0"/>
    <w:multiLevelType w:val="hybridMultilevel"/>
    <w:tmpl w:val="BDEEFB98"/>
    <w:lvl w:ilvl="0" w:tplc="AAA88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F22E92"/>
    <w:multiLevelType w:val="hybridMultilevel"/>
    <w:tmpl w:val="8500D65A"/>
    <w:lvl w:ilvl="0" w:tplc="A4C48E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976AE0"/>
    <w:multiLevelType w:val="multilevel"/>
    <w:tmpl w:val="A42CC7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8E"/>
    <w:rsid w:val="000A0C7B"/>
    <w:rsid w:val="00337853"/>
    <w:rsid w:val="0065088E"/>
    <w:rsid w:val="00995C7B"/>
    <w:rsid w:val="00BE6F78"/>
    <w:rsid w:val="00DA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07D75-2FFF-4154-BC55-75382282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85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A0C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0A0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сергей</cp:lastModifiedBy>
  <cp:revision>2</cp:revision>
  <dcterms:created xsi:type="dcterms:W3CDTF">2019-09-18T10:43:00Z</dcterms:created>
  <dcterms:modified xsi:type="dcterms:W3CDTF">2019-09-18T10:43:00Z</dcterms:modified>
</cp:coreProperties>
</file>