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41" w:rsidRDefault="001A0DF6" w:rsidP="001A0DF6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«Здоровый ученик»</w:t>
      </w:r>
    </w:p>
    <w:p w:rsidR="001A0DF6" w:rsidRDefault="001A0DF6" w:rsidP="001A0DF6">
      <w:pPr>
        <w:jc w:val="center"/>
        <w:rPr>
          <w:color w:val="000000"/>
          <w:shd w:val="clear" w:color="auto" w:fill="FFFFFF"/>
        </w:rPr>
      </w:pPr>
      <w:r w:rsidRPr="001A0DF6">
        <w:rPr>
          <w:color w:val="000000"/>
          <w:shd w:val="clear" w:color="auto" w:fill="FFFFFF"/>
        </w:rPr>
        <w:t xml:space="preserve">               </w:t>
      </w:r>
      <w:r>
        <w:rPr>
          <w:color w:val="000000"/>
          <w:shd w:val="clear" w:color="auto" w:fill="FFFFFF"/>
        </w:rPr>
        <w:t xml:space="preserve">                                            </w:t>
      </w:r>
    </w:p>
    <w:p w:rsidR="001A0DF6" w:rsidRPr="001A0DF6" w:rsidRDefault="001A0DF6" w:rsidP="001A0DF6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 </w:t>
      </w:r>
      <w:r w:rsidRPr="001A0DF6">
        <w:rPr>
          <w:color w:val="000000"/>
          <w:shd w:val="clear" w:color="auto" w:fill="FFFFFF"/>
        </w:rPr>
        <w:t>Учитель немецкого языка МКОУ Никольская СОШ</w:t>
      </w:r>
    </w:p>
    <w:p w:rsidR="001A0DF6" w:rsidRPr="001A0DF6" w:rsidRDefault="001A0DF6" w:rsidP="001A0DF6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</w:t>
      </w:r>
      <w:r w:rsidRPr="001A0DF6">
        <w:rPr>
          <w:color w:val="000000"/>
          <w:shd w:val="clear" w:color="auto" w:fill="FFFFFF"/>
        </w:rPr>
        <w:t>Попова Т.В.</w:t>
      </w:r>
    </w:p>
    <w:p w:rsidR="00633841" w:rsidRPr="001A0DF6" w:rsidRDefault="00633841" w:rsidP="00633841">
      <w:pPr>
        <w:ind w:firstLine="708"/>
        <w:jc w:val="both"/>
      </w:pPr>
    </w:p>
    <w:p w:rsidR="001A0DF6" w:rsidRPr="001A0DF6" w:rsidRDefault="00633841" w:rsidP="001A0DF6">
      <w:pPr>
        <w:spacing w:line="360" w:lineRule="auto"/>
        <w:ind w:firstLine="708"/>
        <w:jc w:val="both"/>
      </w:pPr>
      <w:r w:rsidRPr="001A0DF6">
        <w:t xml:space="preserve">Приоритетным направлением деятельности школы является  сохранение и укрепление здоровья детей, создание условий для профилактики заболеваний, формирование у учащихся устойчивых стереотипов  и потребностей в здоровом образе жизни. </w:t>
      </w:r>
    </w:p>
    <w:p w:rsidR="001A0DF6" w:rsidRPr="001A0DF6" w:rsidRDefault="00633841" w:rsidP="001A0DF6">
      <w:pPr>
        <w:spacing w:line="360" w:lineRule="auto"/>
        <w:ind w:firstLine="708"/>
        <w:jc w:val="both"/>
        <w:rPr>
          <w:lang w:val="en-US"/>
        </w:rPr>
      </w:pPr>
      <w:r w:rsidRPr="001A0DF6">
        <w:t xml:space="preserve">Как найти наиболее эффективные формы организации школьной жизни, пути средства внедрения </w:t>
      </w:r>
      <w:proofErr w:type="spellStart"/>
      <w:r w:rsidRPr="001A0DF6">
        <w:t>здоровьесберегающих</w:t>
      </w:r>
      <w:proofErr w:type="spellEnd"/>
      <w:r w:rsidRPr="001A0DF6">
        <w:t xml:space="preserve"> технологий, возможности разгрузки учебного процесса и снятия утомляемости школьников? Как сделать так, чтобы дети спешили в школу, хотели учиться, и при этом им было бы комфортно и интересно? </w:t>
      </w:r>
    </w:p>
    <w:p w:rsidR="00633841" w:rsidRPr="001A0DF6" w:rsidRDefault="00633841" w:rsidP="001A0DF6">
      <w:pPr>
        <w:spacing w:line="360" w:lineRule="auto"/>
        <w:ind w:firstLine="709"/>
        <w:jc w:val="both"/>
      </w:pPr>
      <w:r w:rsidRPr="001A0DF6">
        <w:t>Для здоровья ребенка важно не только то, что в школе удовлетворяются его познавательные потребности, но и социальные потребности в общении, психологические потребности в уважении к своему человеческому достоинству, к его чувствам и переживаниям, интересам и способностям. Психическое здоровье ребенка является предпосылкой не только его эмоционального благополучия и физического здоровья, но и хорошей школьной успеваемости, а также последующей успешной социализации, решения вопроса о выборе жизненного пути.</w:t>
      </w:r>
    </w:p>
    <w:p w:rsidR="00633841" w:rsidRPr="001A0DF6" w:rsidRDefault="00633841" w:rsidP="001A0DF6">
      <w:pPr>
        <w:tabs>
          <w:tab w:val="left" w:pos="5960"/>
        </w:tabs>
        <w:spacing w:line="360" w:lineRule="auto"/>
        <w:ind w:firstLine="709"/>
        <w:jc w:val="both"/>
      </w:pPr>
      <w:r w:rsidRPr="001A0DF6">
        <w:t>Обучающимся в школах обеспечиваются необходимые условия для сохранения и укрепления здоровья и гигиенического воспитания. Учебно-воспитательный процесс в школе совершается с учетом возрастных морфофункциональных возможностей детей и подростков. Содержание, методы и темпы обучения детей в школе не должны вызывать перегрузку, а в конечном итоге – нарушений состояния их здоровья.</w:t>
      </w:r>
    </w:p>
    <w:p w:rsidR="00633841" w:rsidRPr="001A0DF6" w:rsidRDefault="001A0DF6" w:rsidP="001A0DF6">
      <w:pPr>
        <w:tabs>
          <w:tab w:val="left" w:pos="5960"/>
        </w:tabs>
        <w:spacing w:line="360" w:lineRule="auto"/>
        <w:ind w:firstLine="709"/>
        <w:jc w:val="both"/>
      </w:pPr>
      <w:r w:rsidRPr="001A0DF6">
        <w:t>В последнее время</w:t>
      </w:r>
      <w:r w:rsidR="00633841" w:rsidRPr="001A0DF6">
        <w:t xml:space="preserve"> осуществлена значительная работа по перестройке процесса обучения детей и подростков: учебный материал излагается теперь на более высоком уровне трудности, ускорился темп обучения, введена кабинетная система, внедрены технические средства обучения, изменена постановка трудового воспитания, обучения и профессиональной ориентации учащихся. Изменения в учебно-воспитательном процессе способствовали интенсификации умственной деятельности учащихся, а, следовательно, увеличилась нагрузка на центральную нервную систему, различные анализаторы, особенно зрительный и слуховой, опорно-двигательный аппарат, нормальное развитие которых может быть нарушено при нерациональной организации учебно-воспитательного процесса в школе. В то же время правильно организованное обучение способствует благоприятному росту и развитию уча</w:t>
      </w:r>
      <w:r w:rsidRPr="001A0DF6">
        <w:t>щихся, укрепление их здоровья</w:t>
      </w:r>
      <w:r w:rsidR="00633841" w:rsidRPr="001A0DF6">
        <w:t>.</w:t>
      </w:r>
    </w:p>
    <w:p w:rsidR="00633841" w:rsidRPr="001A0DF6" w:rsidRDefault="00633841" w:rsidP="001A0DF6">
      <w:pPr>
        <w:tabs>
          <w:tab w:val="left" w:pos="5960"/>
        </w:tabs>
        <w:spacing w:line="360" w:lineRule="auto"/>
        <w:ind w:firstLine="709"/>
        <w:jc w:val="both"/>
      </w:pPr>
      <w:r w:rsidRPr="001A0DF6">
        <w:lastRenderedPageBreak/>
        <w:t xml:space="preserve">   Учебная работа требует также длительного сохранения вынужденной рабочей позы, создающей значительную нагрузку на опорно-двигательный аппарат и мышечную систему детей. В режиме дня школьника соотношение между динамическими и статистическими нагрузками резко изменяется в сторону преобладания наиболее утомитель</w:t>
      </w:r>
      <w:r w:rsidR="001A0DF6" w:rsidRPr="001A0DF6">
        <w:t>ного статистического напряжения</w:t>
      </w:r>
      <w:r w:rsidRPr="001A0DF6">
        <w:t>.</w:t>
      </w:r>
    </w:p>
    <w:p w:rsidR="00633841" w:rsidRDefault="001A0DF6" w:rsidP="001A0DF6">
      <w:pPr>
        <w:tabs>
          <w:tab w:val="left" w:pos="5960"/>
        </w:tabs>
        <w:spacing w:line="360" w:lineRule="auto"/>
        <w:ind w:firstLine="709"/>
        <w:jc w:val="both"/>
      </w:pPr>
      <w:r w:rsidRPr="001A0DF6">
        <w:t>Поэтому во время урока необходимы смена видов деятельности, динамические паузы, а также упражнения для снятия напряжения с органов зрения.</w:t>
      </w:r>
    </w:p>
    <w:p w:rsidR="0074370D" w:rsidRPr="001A0DF6" w:rsidRDefault="0074370D" w:rsidP="001A0DF6">
      <w:pPr>
        <w:tabs>
          <w:tab w:val="left" w:pos="5960"/>
        </w:tabs>
        <w:spacing w:line="360" w:lineRule="auto"/>
        <w:ind w:firstLine="709"/>
        <w:jc w:val="both"/>
      </w:pPr>
      <w:r>
        <w:t>Сохранению здоровья школьников способствует также режим дня.</w:t>
      </w:r>
    </w:p>
    <w:p w:rsidR="00633841" w:rsidRPr="001A0DF6" w:rsidRDefault="00633841" w:rsidP="001A0DF6">
      <w:pPr>
        <w:tabs>
          <w:tab w:val="left" w:pos="5960"/>
        </w:tabs>
        <w:spacing w:line="360" w:lineRule="auto"/>
        <w:jc w:val="both"/>
      </w:pPr>
      <w:r w:rsidRPr="001A0DF6">
        <w:rPr>
          <w:b/>
        </w:rPr>
        <w:t>Организованный режим дня школьника предусматривает:</w:t>
      </w:r>
      <w:r w:rsidRPr="001A0DF6">
        <w:t xml:space="preserve"> </w:t>
      </w:r>
    </w:p>
    <w:p w:rsidR="00633841" w:rsidRPr="001A0DF6" w:rsidRDefault="00633841" w:rsidP="001A0DF6">
      <w:pPr>
        <w:numPr>
          <w:ilvl w:val="0"/>
          <w:numId w:val="3"/>
        </w:numPr>
        <w:tabs>
          <w:tab w:val="left" w:pos="0"/>
        </w:tabs>
        <w:spacing w:line="360" w:lineRule="auto"/>
        <w:jc w:val="both"/>
      </w:pPr>
      <w:r w:rsidRPr="001A0DF6">
        <w:t>Правильное чередование труда и отдыха.</w:t>
      </w:r>
    </w:p>
    <w:p w:rsidR="00633841" w:rsidRPr="001A0DF6" w:rsidRDefault="00633841" w:rsidP="001A0DF6">
      <w:pPr>
        <w:numPr>
          <w:ilvl w:val="0"/>
          <w:numId w:val="3"/>
        </w:numPr>
        <w:tabs>
          <w:tab w:val="left" w:pos="0"/>
        </w:tabs>
        <w:spacing w:line="360" w:lineRule="auto"/>
        <w:jc w:val="both"/>
      </w:pPr>
      <w:r w:rsidRPr="001A0DF6">
        <w:t>Регулярный приём пищи.</w:t>
      </w:r>
    </w:p>
    <w:p w:rsidR="0074370D" w:rsidRPr="001A0DF6" w:rsidRDefault="0074370D" w:rsidP="0074370D">
      <w:pPr>
        <w:numPr>
          <w:ilvl w:val="0"/>
          <w:numId w:val="3"/>
        </w:numPr>
        <w:tabs>
          <w:tab w:val="left" w:pos="0"/>
        </w:tabs>
        <w:spacing w:line="360" w:lineRule="auto"/>
        <w:jc w:val="both"/>
      </w:pPr>
      <w:r w:rsidRPr="001A0DF6">
        <w:t>Определённое время для утренней гимнастики и гигиенических процедур.</w:t>
      </w:r>
    </w:p>
    <w:p w:rsidR="0074370D" w:rsidRPr="001A0DF6" w:rsidRDefault="0074370D" w:rsidP="0074370D">
      <w:pPr>
        <w:numPr>
          <w:ilvl w:val="0"/>
          <w:numId w:val="3"/>
        </w:numPr>
        <w:tabs>
          <w:tab w:val="left" w:pos="0"/>
        </w:tabs>
        <w:spacing w:line="360" w:lineRule="auto"/>
        <w:jc w:val="both"/>
      </w:pPr>
      <w:r w:rsidRPr="001A0DF6">
        <w:t>Определённое время для приготовления домашних заданий.</w:t>
      </w:r>
    </w:p>
    <w:p w:rsidR="00633841" w:rsidRPr="001A0DF6" w:rsidRDefault="00633841" w:rsidP="001A0DF6">
      <w:pPr>
        <w:numPr>
          <w:ilvl w:val="0"/>
          <w:numId w:val="3"/>
        </w:numPr>
        <w:tabs>
          <w:tab w:val="left" w:pos="0"/>
        </w:tabs>
        <w:spacing w:line="360" w:lineRule="auto"/>
        <w:jc w:val="both"/>
      </w:pPr>
      <w:r w:rsidRPr="001A0DF6">
        <w:t>Сон определенной продолжительности с точным временем подъёма и отхода ко сну.</w:t>
      </w:r>
    </w:p>
    <w:p w:rsidR="00633841" w:rsidRPr="001A0DF6" w:rsidRDefault="00633841" w:rsidP="001A0DF6">
      <w:pPr>
        <w:numPr>
          <w:ilvl w:val="0"/>
          <w:numId w:val="3"/>
        </w:numPr>
        <w:tabs>
          <w:tab w:val="left" w:pos="0"/>
        </w:tabs>
        <w:spacing w:line="360" w:lineRule="auto"/>
        <w:jc w:val="both"/>
      </w:pPr>
      <w:r w:rsidRPr="001A0DF6">
        <w:t>Определённую продолжительность отдыха с максимальным пребыванием на открытом воздухе.</w:t>
      </w:r>
    </w:p>
    <w:p w:rsidR="00633841" w:rsidRDefault="001A0DF6" w:rsidP="0074370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Источники: </w:t>
      </w:r>
    </w:p>
    <w:p w:rsidR="00633841" w:rsidRPr="001A0DF6" w:rsidRDefault="00633841" w:rsidP="0074370D">
      <w:pPr>
        <w:numPr>
          <w:ilvl w:val="0"/>
          <w:numId w:val="2"/>
        </w:numPr>
        <w:tabs>
          <w:tab w:val="left" w:pos="0"/>
        </w:tabs>
        <w:spacing w:line="360" w:lineRule="auto"/>
        <w:ind w:left="709" w:hanging="283"/>
        <w:jc w:val="both"/>
      </w:pPr>
      <w:proofErr w:type="spellStart"/>
      <w:r w:rsidRPr="001A0DF6">
        <w:t>Дереклеева</w:t>
      </w:r>
      <w:proofErr w:type="spellEnd"/>
      <w:r w:rsidRPr="001A0DF6">
        <w:t xml:space="preserve"> Н.И. Справочник классного руководителя </w:t>
      </w:r>
      <w:smartTag w:uri="urn:schemas-microsoft-com:office:smarttags" w:element="time">
        <w:smartTagPr>
          <w:attr w:name="Minute" w:val="11"/>
          <w:attr w:name="Hour" w:val="5"/>
        </w:smartTagPr>
        <w:r w:rsidRPr="001A0DF6">
          <w:t>5-11</w:t>
        </w:r>
      </w:smartTag>
      <w:r w:rsidRPr="001A0DF6">
        <w:t xml:space="preserve"> классов. М.: «</w:t>
      </w:r>
      <w:proofErr w:type="spellStart"/>
      <w:r w:rsidRPr="001A0DF6">
        <w:t>Вако</w:t>
      </w:r>
      <w:proofErr w:type="spellEnd"/>
      <w:r w:rsidRPr="001A0DF6">
        <w:t>», 2003.</w:t>
      </w:r>
    </w:p>
    <w:p w:rsidR="00633841" w:rsidRPr="001A0DF6" w:rsidRDefault="00633841" w:rsidP="0074370D">
      <w:pPr>
        <w:numPr>
          <w:ilvl w:val="0"/>
          <w:numId w:val="2"/>
        </w:numPr>
        <w:tabs>
          <w:tab w:val="left" w:pos="0"/>
        </w:tabs>
        <w:spacing w:line="360" w:lineRule="auto"/>
        <w:ind w:hanging="502"/>
        <w:jc w:val="both"/>
      </w:pPr>
      <w:r w:rsidRPr="001A0DF6">
        <w:t xml:space="preserve">Коростелёв Н.Б. 50 уроков здоровья, М.: Дет. лит., </w:t>
      </w:r>
      <w:smartTag w:uri="urn:schemas-microsoft-com:office:smarttags" w:element="metricconverter">
        <w:smartTagPr>
          <w:attr w:name="ProductID" w:val="1991 г"/>
        </w:smartTagPr>
        <w:r w:rsidRPr="001A0DF6">
          <w:t>1991 г</w:t>
        </w:r>
      </w:smartTag>
      <w:r w:rsidRPr="001A0DF6">
        <w:t>.</w:t>
      </w:r>
    </w:p>
    <w:p w:rsidR="001A0DF6" w:rsidRPr="0074370D" w:rsidRDefault="001A0DF6" w:rsidP="0074370D">
      <w:pPr>
        <w:numPr>
          <w:ilvl w:val="0"/>
          <w:numId w:val="2"/>
        </w:numPr>
        <w:tabs>
          <w:tab w:val="left" w:pos="0"/>
        </w:tabs>
        <w:spacing w:line="360" w:lineRule="auto"/>
        <w:ind w:hanging="502"/>
        <w:jc w:val="both"/>
        <w:rPr>
          <w:rStyle w:val="HTML"/>
          <w:i w:val="0"/>
          <w:iCs w:val="0"/>
        </w:rPr>
      </w:pPr>
      <w:hyperlink r:id="rId5" w:history="1">
        <w:r w:rsidRPr="0074370D">
          <w:rPr>
            <w:rStyle w:val="a3"/>
            <w:color w:val="auto"/>
            <w:u w:val="none"/>
            <w:lang w:val="en-US"/>
          </w:rPr>
          <w:t>www</w:t>
        </w:r>
        <w:r w:rsidRPr="0074370D">
          <w:rPr>
            <w:rStyle w:val="a3"/>
            <w:color w:val="auto"/>
            <w:u w:val="none"/>
          </w:rPr>
          <w:t>.</w:t>
        </w:r>
        <w:proofErr w:type="spellStart"/>
        <w:r w:rsidRPr="0074370D">
          <w:rPr>
            <w:rStyle w:val="a3"/>
            <w:color w:val="auto"/>
            <w:u w:val="none"/>
            <w:lang w:val="en-US"/>
          </w:rPr>
          <w:t>iifrf</w:t>
        </w:r>
        <w:proofErr w:type="spellEnd"/>
        <w:r w:rsidRPr="0074370D">
          <w:rPr>
            <w:rStyle w:val="a3"/>
            <w:color w:val="auto"/>
            <w:u w:val="none"/>
          </w:rPr>
          <w:t>.</w:t>
        </w:r>
        <w:proofErr w:type="spellStart"/>
        <w:r w:rsidRPr="0074370D">
          <w:rPr>
            <w:rStyle w:val="a3"/>
            <w:color w:val="auto"/>
            <w:u w:val="none"/>
            <w:lang w:val="en-US"/>
          </w:rPr>
          <w:t>ru</w:t>
        </w:r>
        <w:proofErr w:type="spellEnd"/>
        <w:r w:rsidRPr="0074370D">
          <w:rPr>
            <w:rStyle w:val="a3"/>
            <w:color w:val="auto"/>
            <w:u w:val="none"/>
          </w:rPr>
          <w:t>/</w:t>
        </w:r>
        <w:r w:rsidRPr="0074370D">
          <w:rPr>
            <w:rStyle w:val="a3"/>
            <w:color w:val="auto"/>
            <w:u w:val="none"/>
            <w:lang w:val="en-US"/>
          </w:rPr>
          <w:t>files</w:t>
        </w:r>
        <w:r w:rsidRPr="0074370D">
          <w:rPr>
            <w:rStyle w:val="a3"/>
            <w:color w:val="auto"/>
            <w:u w:val="none"/>
          </w:rPr>
          <w:t>/</w:t>
        </w:r>
        <w:proofErr w:type="spellStart"/>
        <w:r w:rsidRPr="0074370D">
          <w:rPr>
            <w:rStyle w:val="a3"/>
            <w:color w:val="auto"/>
            <w:u w:val="none"/>
            <w:lang w:val="en-US"/>
          </w:rPr>
          <w:t>img</w:t>
        </w:r>
        <w:proofErr w:type="spellEnd"/>
        <w:r w:rsidRPr="0074370D">
          <w:rPr>
            <w:rStyle w:val="a3"/>
            <w:color w:val="auto"/>
            <w:u w:val="none"/>
          </w:rPr>
          <w:t>/</w:t>
        </w:r>
        <w:r w:rsidRPr="0074370D">
          <w:rPr>
            <w:rStyle w:val="a3"/>
            <w:color w:val="auto"/>
            <w:u w:val="none"/>
            <w:lang w:val="en-US"/>
          </w:rPr>
          <w:t>docs</w:t>
        </w:r>
        <w:r w:rsidRPr="0074370D">
          <w:rPr>
            <w:rStyle w:val="a3"/>
            <w:color w:val="auto"/>
            <w:u w:val="none"/>
          </w:rPr>
          <w:t>/171/</w:t>
        </w:r>
        <w:proofErr w:type="spellStart"/>
        <w:r w:rsidRPr="0074370D">
          <w:rPr>
            <w:rStyle w:val="a3"/>
            <w:color w:val="auto"/>
            <w:u w:val="none"/>
            <w:lang w:val="en-US"/>
          </w:rPr>
          <w:t>zdorovie</w:t>
        </w:r>
        <w:proofErr w:type="spellEnd"/>
        <w:r w:rsidRPr="0074370D">
          <w:rPr>
            <w:rStyle w:val="a3"/>
            <w:color w:val="auto"/>
            <w:u w:val="none"/>
          </w:rPr>
          <w:t>.</w:t>
        </w:r>
        <w:r w:rsidRPr="0074370D">
          <w:rPr>
            <w:rStyle w:val="a3"/>
            <w:color w:val="auto"/>
            <w:u w:val="none"/>
            <w:lang w:val="en-US"/>
          </w:rPr>
          <w:t>doc</w:t>
        </w:r>
      </w:hyperlink>
    </w:p>
    <w:p w:rsidR="001A0DF6" w:rsidRPr="001A0DF6" w:rsidRDefault="001A0DF6" w:rsidP="0074370D">
      <w:pPr>
        <w:numPr>
          <w:ilvl w:val="0"/>
          <w:numId w:val="2"/>
        </w:numPr>
        <w:tabs>
          <w:tab w:val="left" w:pos="0"/>
        </w:tabs>
        <w:spacing w:line="360" w:lineRule="auto"/>
        <w:ind w:hanging="502"/>
        <w:jc w:val="both"/>
      </w:pPr>
      <w:r w:rsidRPr="001A0DF6">
        <w:rPr>
          <w:rStyle w:val="HTML"/>
          <w:i w:val="0"/>
          <w:iCs w:val="0"/>
        </w:rPr>
        <w:t>https://project.1september.ru/works/550206</w:t>
      </w:r>
    </w:p>
    <w:p w:rsidR="001A0DF6" w:rsidRPr="001A0DF6" w:rsidRDefault="001A0DF6" w:rsidP="001A0DF6">
      <w:pPr>
        <w:tabs>
          <w:tab w:val="left" w:pos="0"/>
        </w:tabs>
        <w:ind w:left="426"/>
        <w:jc w:val="both"/>
        <w:rPr>
          <w:rFonts w:ascii="Arial" w:hAnsi="Arial" w:cs="Arial"/>
          <w:color w:val="808080"/>
        </w:rPr>
      </w:pPr>
    </w:p>
    <w:p w:rsidR="0074370D" w:rsidRDefault="0074370D" w:rsidP="0074370D">
      <w:pPr>
        <w:tabs>
          <w:tab w:val="left" w:pos="0"/>
        </w:tabs>
        <w:spacing w:line="360" w:lineRule="auto"/>
        <w:ind w:left="720" w:firstLine="709"/>
        <w:jc w:val="both"/>
        <w:rPr>
          <w:sz w:val="28"/>
          <w:szCs w:val="28"/>
        </w:rPr>
      </w:pPr>
    </w:p>
    <w:p w:rsidR="0074370D" w:rsidRDefault="0074370D" w:rsidP="0074370D">
      <w:pPr>
        <w:tabs>
          <w:tab w:val="left" w:pos="0"/>
        </w:tabs>
        <w:spacing w:line="360" w:lineRule="auto"/>
        <w:ind w:left="720" w:firstLine="709"/>
        <w:jc w:val="both"/>
        <w:rPr>
          <w:sz w:val="28"/>
          <w:szCs w:val="28"/>
        </w:rPr>
      </w:pPr>
    </w:p>
    <w:p w:rsidR="0074370D" w:rsidRDefault="0074370D" w:rsidP="0074370D">
      <w:pPr>
        <w:tabs>
          <w:tab w:val="left" w:pos="0"/>
        </w:tabs>
        <w:spacing w:line="360" w:lineRule="auto"/>
        <w:ind w:left="720" w:firstLine="709"/>
        <w:jc w:val="both"/>
        <w:rPr>
          <w:sz w:val="28"/>
          <w:szCs w:val="28"/>
        </w:rPr>
      </w:pPr>
    </w:p>
    <w:p w:rsidR="0074370D" w:rsidRDefault="0074370D" w:rsidP="0074370D">
      <w:pPr>
        <w:tabs>
          <w:tab w:val="left" w:pos="0"/>
        </w:tabs>
        <w:spacing w:line="360" w:lineRule="auto"/>
        <w:ind w:left="720" w:firstLine="709"/>
        <w:jc w:val="both"/>
        <w:rPr>
          <w:sz w:val="28"/>
          <w:szCs w:val="28"/>
        </w:rPr>
      </w:pPr>
    </w:p>
    <w:p w:rsidR="0074370D" w:rsidRDefault="0074370D" w:rsidP="0074370D">
      <w:pPr>
        <w:tabs>
          <w:tab w:val="left" w:pos="0"/>
        </w:tabs>
        <w:spacing w:line="360" w:lineRule="auto"/>
        <w:ind w:left="720" w:firstLine="709"/>
        <w:jc w:val="both"/>
        <w:rPr>
          <w:sz w:val="28"/>
          <w:szCs w:val="28"/>
        </w:rPr>
      </w:pPr>
    </w:p>
    <w:p w:rsidR="0074370D" w:rsidRDefault="0074370D" w:rsidP="0074370D">
      <w:pPr>
        <w:tabs>
          <w:tab w:val="left" w:pos="0"/>
        </w:tabs>
        <w:spacing w:line="360" w:lineRule="auto"/>
        <w:ind w:left="720" w:firstLine="709"/>
        <w:jc w:val="both"/>
        <w:rPr>
          <w:sz w:val="28"/>
          <w:szCs w:val="28"/>
        </w:rPr>
      </w:pPr>
    </w:p>
    <w:p w:rsidR="0074370D" w:rsidRDefault="0074370D" w:rsidP="0074370D">
      <w:pPr>
        <w:tabs>
          <w:tab w:val="left" w:pos="0"/>
        </w:tabs>
        <w:spacing w:line="360" w:lineRule="auto"/>
        <w:ind w:left="720" w:firstLine="709"/>
        <w:jc w:val="both"/>
        <w:rPr>
          <w:sz w:val="28"/>
          <w:szCs w:val="28"/>
        </w:rPr>
      </w:pPr>
    </w:p>
    <w:p w:rsidR="0074370D" w:rsidRDefault="0074370D" w:rsidP="0074370D">
      <w:pPr>
        <w:tabs>
          <w:tab w:val="left" w:pos="0"/>
        </w:tabs>
        <w:spacing w:line="360" w:lineRule="auto"/>
        <w:ind w:left="720" w:firstLine="709"/>
        <w:jc w:val="both"/>
        <w:rPr>
          <w:sz w:val="28"/>
          <w:szCs w:val="28"/>
        </w:rPr>
      </w:pPr>
    </w:p>
    <w:p w:rsidR="0074370D" w:rsidRDefault="0074370D" w:rsidP="0074370D">
      <w:pPr>
        <w:tabs>
          <w:tab w:val="left" w:pos="0"/>
        </w:tabs>
        <w:spacing w:line="360" w:lineRule="auto"/>
        <w:ind w:left="720" w:firstLine="709"/>
        <w:jc w:val="both"/>
        <w:rPr>
          <w:sz w:val="28"/>
          <w:szCs w:val="28"/>
        </w:rPr>
      </w:pPr>
    </w:p>
    <w:p w:rsidR="0074370D" w:rsidRDefault="0074370D" w:rsidP="0074370D">
      <w:pPr>
        <w:tabs>
          <w:tab w:val="left" w:pos="0"/>
        </w:tabs>
        <w:spacing w:line="360" w:lineRule="auto"/>
        <w:ind w:left="720" w:firstLine="709"/>
        <w:jc w:val="both"/>
      </w:pPr>
    </w:p>
    <w:p w:rsidR="00633841" w:rsidRPr="0074370D" w:rsidRDefault="001A0DF6" w:rsidP="0074370D">
      <w:pPr>
        <w:tabs>
          <w:tab w:val="left" w:pos="0"/>
        </w:tabs>
        <w:spacing w:line="360" w:lineRule="auto"/>
        <w:ind w:left="720" w:firstLine="709"/>
        <w:jc w:val="both"/>
      </w:pPr>
      <w:r w:rsidRPr="0074370D">
        <w:lastRenderedPageBreak/>
        <w:t xml:space="preserve">Приложение: </w:t>
      </w:r>
    </w:p>
    <w:p w:rsidR="001A0DF6" w:rsidRPr="0074370D" w:rsidRDefault="001A0DF6" w:rsidP="0074370D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74370D">
        <w:rPr>
          <w:sz w:val="24"/>
          <w:szCs w:val="24"/>
        </w:rPr>
        <w:t>Комплекс упражнений для улучшения зрения</w:t>
      </w:r>
    </w:p>
    <w:p w:rsidR="0074370D" w:rsidRDefault="001A0DF6" w:rsidP="0074370D">
      <w:pPr>
        <w:spacing w:line="360" w:lineRule="auto"/>
        <w:rPr>
          <w:shd w:val="clear" w:color="auto" w:fill="FFFFFF"/>
        </w:rPr>
      </w:pPr>
      <w:r w:rsidRPr="0074370D">
        <w:br/>
      </w:r>
      <w:r w:rsidRPr="0074370D">
        <w:rPr>
          <w:shd w:val="clear" w:color="auto" w:fill="FFFFFF"/>
        </w:rPr>
        <w:t xml:space="preserve">1. Горизонтальные движения глаз: </w:t>
      </w:r>
      <w:proofErr w:type="spellStart"/>
      <w:r w:rsidRPr="0074370D">
        <w:rPr>
          <w:shd w:val="clear" w:color="auto" w:fill="FFFFFF"/>
        </w:rPr>
        <w:t>направо-налево</w:t>
      </w:r>
      <w:proofErr w:type="spellEnd"/>
      <w:r w:rsidRPr="0074370D">
        <w:rPr>
          <w:shd w:val="clear" w:color="auto" w:fill="FFFFFF"/>
        </w:rPr>
        <w:t>.</w:t>
      </w:r>
      <w:r w:rsidRPr="0074370D">
        <w:br/>
      </w:r>
      <w:r w:rsidRPr="0074370D">
        <w:rPr>
          <w:shd w:val="clear" w:color="auto" w:fill="FFFFFF"/>
        </w:rPr>
        <w:t>2. Движение глазными яблоками вертикально вверх-вниз.</w:t>
      </w:r>
      <w:r w:rsidRPr="0074370D">
        <w:br/>
      </w:r>
      <w:r w:rsidRPr="0074370D">
        <w:rPr>
          <w:shd w:val="clear" w:color="auto" w:fill="FFFFFF"/>
        </w:rPr>
        <w:t>3. Круговые движения глазами: по часовой стрелке и в противоположном направлении.</w:t>
      </w:r>
      <w:r w:rsidRPr="0074370D">
        <w:br/>
      </w:r>
      <w:r w:rsidRPr="0074370D">
        <w:rPr>
          <w:shd w:val="clear" w:color="auto" w:fill="FFFFFF"/>
        </w:rPr>
        <w:t xml:space="preserve">4. </w:t>
      </w:r>
      <w:r w:rsidR="0074370D" w:rsidRPr="0074370D">
        <w:rPr>
          <w:shd w:val="clear" w:color="auto" w:fill="FFFFFF"/>
        </w:rPr>
        <w:t>Движение глаз по диагонали: скосить глаза в левый нижний угол, затем по прямой перевести взгляд вверх. Аналогично в противоположном направлении.</w:t>
      </w:r>
    </w:p>
    <w:p w:rsidR="0074370D" w:rsidRDefault="0074370D" w:rsidP="0074370D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5. </w:t>
      </w:r>
      <w:r w:rsidR="001A0DF6" w:rsidRPr="0074370D">
        <w:rPr>
          <w:shd w:val="clear" w:color="auto" w:fill="FFFFFF"/>
        </w:rPr>
        <w:t>Интенсивные сжимания и разжимания глаз в быстром темпе.</w:t>
      </w:r>
      <w:r w:rsidR="001A0DF6" w:rsidRPr="0074370D">
        <w:br/>
      </w:r>
      <w:r w:rsidR="001A0DF6" w:rsidRPr="0074370D">
        <w:rPr>
          <w:shd w:val="clear" w:color="auto" w:fill="FFFFFF"/>
        </w:rPr>
        <w:t>6. Сведение глаз к носу. Для этого к переносице поставьте палец и посмотрите на него — глаза легко «соединятся».</w:t>
      </w:r>
      <w:r w:rsidR="001A0DF6" w:rsidRPr="0074370D">
        <w:br/>
      </w:r>
      <w:r w:rsidR="001A0DF6" w:rsidRPr="0074370D">
        <w:rPr>
          <w:shd w:val="clear" w:color="auto" w:fill="FFFFFF"/>
        </w:rPr>
        <w:t xml:space="preserve">7. </w:t>
      </w:r>
      <w:r w:rsidRPr="0074370D">
        <w:rPr>
          <w:shd w:val="clear" w:color="auto" w:fill="FFFFFF"/>
        </w:rPr>
        <w:t>Частое моргание глазами.</w:t>
      </w:r>
    </w:p>
    <w:p w:rsidR="001A0DF6" w:rsidRPr="0074370D" w:rsidRDefault="0074370D" w:rsidP="0074370D">
      <w:pPr>
        <w:spacing w:line="360" w:lineRule="auto"/>
        <w:rPr>
          <w:shd w:val="clear" w:color="auto" w:fill="FFFFFF"/>
        </w:rPr>
      </w:pPr>
      <w:r>
        <w:t xml:space="preserve">8. </w:t>
      </w:r>
      <w:r w:rsidR="001A0DF6" w:rsidRPr="0074370D">
        <w:rPr>
          <w:shd w:val="clear" w:color="auto" w:fill="FFFFFF"/>
        </w:rPr>
        <w:t xml:space="preserve">Работа глаз «на расстояние». Подойдите к окну, внимательно посмотрите на близкую, хорошо видимую деталь: ветку дерева, растущего за окном, или на царапинку на стекле. </w:t>
      </w:r>
    </w:p>
    <w:p w:rsidR="00633841" w:rsidRPr="001A0DF6" w:rsidRDefault="00633841" w:rsidP="001A0DF6">
      <w:pPr>
        <w:tabs>
          <w:tab w:val="left" w:pos="5960"/>
        </w:tabs>
        <w:ind w:firstLine="709"/>
      </w:pPr>
    </w:p>
    <w:p w:rsidR="00633841" w:rsidRPr="00542EA7" w:rsidRDefault="00633841" w:rsidP="00633841">
      <w:pPr>
        <w:tabs>
          <w:tab w:val="left" w:pos="6510"/>
        </w:tabs>
        <w:ind w:firstLine="709"/>
        <w:rPr>
          <w:rFonts w:ascii="Comic Sans MS" w:hAnsi="Comic Sans MS"/>
          <w:sz w:val="28"/>
          <w:szCs w:val="28"/>
        </w:rPr>
      </w:pPr>
    </w:p>
    <w:p w:rsidR="00633841" w:rsidRPr="00854952" w:rsidRDefault="00633841" w:rsidP="00633841">
      <w:pPr>
        <w:ind w:firstLine="709"/>
        <w:rPr>
          <w:sz w:val="28"/>
          <w:szCs w:val="28"/>
        </w:rPr>
      </w:pPr>
    </w:p>
    <w:p w:rsidR="00633841" w:rsidRPr="00542EA7" w:rsidRDefault="00633841" w:rsidP="00633841">
      <w:pPr>
        <w:ind w:firstLine="709"/>
        <w:rPr>
          <w:rFonts w:ascii="Comic Sans MS" w:hAnsi="Comic Sans MS"/>
          <w:sz w:val="28"/>
          <w:szCs w:val="28"/>
        </w:rPr>
      </w:pPr>
    </w:p>
    <w:p w:rsidR="00633841" w:rsidRPr="00542EA7" w:rsidRDefault="00633841" w:rsidP="00633841">
      <w:pPr>
        <w:ind w:firstLine="709"/>
        <w:rPr>
          <w:rFonts w:ascii="Comic Sans MS" w:hAnsi="Comic Sans MS"/>
          <w:sz w:val="28"/>
          <w:szCs w:val="28"/>
        </w:rPr>
      </w:pPr>
    </w:p>
    <w:p w:rsidR="00633841" w:rsidRPr="00633841" w:rsidRDefault="00633841" w:rsidP="00633841"/>
    <w:sectPr w:rsidR="00633841" w:rsidRPr="00633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C4206"/>
    <w:multiLevelType w:val="multilevel"/>
    <w:tmpl w:val="620E1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216E14"/>
    <w:multiLevelType w:val="multilevel"/>
    <w:tmpl w:val="6E40E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7B2271"/>
    <w:multiLevelType w:val="hybridMultilevel"/>
    <w:tmpl w:val="687492D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0085804"/>
    <w:multiLevelType w:val="hybridMultilevel"/>
    <w:tmpl w:val="D1DC9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71BFA"/>
    <w:multiLevelType w:val="hybridMultilevel"/>
    <w:tmpl w:val="DA6C18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33841"/>
    <w:rsid w:val="000118D9"/>
    <w:rsid w:val="00031B96"/>
    <w:rsid w:val="000719F7"/>
    <w:rsid w:val="00083B46"/>
    <w:rsid w:val="00092AE0"/>
    <w:rsid w:val="000969C3"/>
    <w:rsid w:val="000E0901"/>
    <w:rsid w:val="0011658F"/>
    <w:rsid w:val="00120BB5"/>
    <w:rsid w:val="001A0DF6"/>
    <w:rsid w:val="001A7901"/>
    <w:rsid w:val="001D25DA"/>
    <w:rsid w:val="001D2835"/>
    <w:rsid w:val="001F5B5D"/>
    <w:rsid w:val="00230C0B"/>
    <w:rsid w:val="002337E2"/>
    <w:rsid w:val="00235D73"/>
    <w:rsid w:val="0027537F"/>
    <w:rsid w:val="002D454E"/>
    <w:rsid w:val="002E1DC3"/>
    <w:rsid w:val="00314EDA"/>
    <w:rsid w:val="00324262"/>
    <w:rsid w:val="00324F6E"/>
    <w:rsid w:val="00357260"/>
    <w:rsid w:val="003714F5"/>
    <w:rsid w:val="003B45B2"/>
    <w:rsid w:val="003F4538"/>
    <w:rsid w:val="003F62E0"/>
    <w:rsid w:val="00420407"/>
    <w:rsid w:val="00440247"/>
    <w:rsid w:val="004441EC"/>
    <w:rsid w:val="0049114C"/>
    <w:rsid w:val="004973AD"/>
    <w:rsid w:val="004D1734"/>
    <w:rsid w:val="004F16E9"/>
    <w:rsid w:val="004F64D2"/>
    <w:rsid w:val="00505A14"/>
    <w:rsid w:val="00512EDF"/>
    <w:rsid w:val="005249F1"/>
    <w:rsid w:val="005445AE"/>
    <w:rsid w:val="00563167"/>
    <w:rsid w:val="00575690"/>
    <w:rsid w:val="005B4634"/>
    <w:rsid w:val="005B7ACC"/>
    <w:rsid w:val="005C2252"/>
    <w:rsid w:val="005E6CDC"/>
    <w:rsid w:val="006070D8"/>
    <w:rsid w:val="006331B6"/>
    <w:rsid w:val="00633841"/>
    <w:rsid w:val="006906EC"/>
    <w:rsid w:val="006B775C"/>
    <w:rsid w:val="006F3B26"/>
    <w:rsid w:val="007303B2"/>
    <w:rsid w:val="00735F59"/>
    <w:rsid w:val="00743187"/>
    <w:rsid w:val="0074370D"/>
    <w:rsid w:val="00766DE1"/>
    <w:rsid w:val="00772AA2"/>
    <w:rsid w:val="00784F9F"/>
    <w:rsid w:val="007A68CD"/>
    <w:rsid w:val="007B65E6"/>
    <w:rsid w:val="007C5967"/>
    <w:rsid w:val="007C7AEC"/>
    <w:rsid w:val="007E1A3B"/>
    <w:rsid w:val="007E27BD"/>
    <w:rsid w:val="007E7400"/>
    <w:rsid w:val="0082733D"/>
    <w:rsid w:val="00831539"/>
    <w:rsid w:val="00841685"/>
    <w:rsid w:val="0084247E"/>
    <w:rsid w:val="0089546F"/>
    <w:rsid w:val="008A2B77"/>
    <w:rsid w:val="008D7AFA"/>
    <w:rsid w:val="008F45AB"/>
    <w:rsid w:val="008F59A1"/>
    <w:rsid w:val="00905C1A"/>
    <w:rsid w:val="009503E9"/>
    <w:rsid w:val="009A7915"/>
    <w:rsid w:val="00A16FB8"/>
    <w:rsid w:val="00A40A63"/>
    <w:rsid w:val="00A541E0"/>
    <w:rsid w:val="00A63B3E"/>
    <w:rsid w:val="00A66343"/>
    <w:rsid w:val="00A75331"/>
    <w:rsid w:val="00A776ED"/>
    <w:rsid w:val="00A80D0E"/>
    <w:rsid w:val="00A84FC5"/>
    <w:rsid w:val="00AA1308"/>
    <w:rsid w:val="00AA1BBA"/>
    <w:rsid w:val="00AF145A"/>
    <w:rsid w:val="00B00D32"/>
    <w:rsid w:val="00B26D54"/>
    <w:rsid w:val="00B36C68"/>
    <w:rsid w:val="00B42F02"/>
    <w:rsid w:val="00B42F78"/>
    <w:rsid w:val="00B50002"/>
    <w:rsid w:val="00B60891"/>
    <w:rsid w:val="00B961D9"/>
    <w:rsid w:val="00C01493"/>
    <w:rsid w:val="00C0323B"/>
    <w:rsid w:val="00C27116"/>
    <w:rsid w:val="00C46838"/>
    <w:rsid w:val="00C8073A"/>
    <w:rsid w:val="00C85C17"/>
    <w:rsid w:val="00CC0FE8"/>
    <w:rsid w:val="00CE3814"/>
    <w:rsid w:val="00D827D4"/>
    <w:rsid w:val="00DA7612"/>
    <w:rsid w:val="00DB0CC3"/>
    <w:rsid w:val="00DE6258"/>
    <w:rsid w:val="00E10A1E"/>
    <w:rsid w:val="00E2178B"/>
    <w:rsid w:val="00E61D5D"/>
    <w:rsid w:val="00E62B4D"/>
    <w:rsid w:val="00E920C1"/>
    <w:rsid w:val="00E93D0E"/>
    <w:rsid w:val="00E94A7D"/>
    <w:rsid w:val="00EA351D"/>
    <w:rsid w:val="00EB1491"/>
    <w:rsid w:val="00EB7BFD"/>
    <w:rsid w:val="00EC30C2"/>
    <w:rsid w:val="00ED7935"/>
    <w:rsid w:val="00EF3E34"/>
    <w:rsid w:val="00F07D8A"/>
    <w:rsid w:val="00F2564D"/>
    <w:rsid w:val="00F50165"/>
    <w:rsid w:val="00F545EA"/>
    <w:rsid w:val="00F6543B"/>
    <w:rsid w:val="00F90F77"/>
    <w:rsid w:val="00FE4765"/>
    <w:rsid w:val="00FE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6338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HTML">
    <w:name w:val="HTML Cite"/>
    <w:basedOn w:val="a0"/>
    <w:rsid w:val="00633841"/>
    <w:rPr>
      <w:i/>
      <w:iCs/>
    </w:rPr>
  </w:style>
  <w:style w:type="character" w:styleId="a3">
    <w:name w:val="Hyperlink"/>
    <w:basedOn w:val="a0"/>
    <w:rsid w:val="001A0D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641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7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825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1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ifrf.ru/files/img/docs/171/zdorovie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 упражнений для улучшения зрения</vt:lpstr>
    </vt:vector>
  </TitlesOfParts>
  <Company>MoBIL GROUP</Company>
  <LinksUpToDate>false</LinksUpToDate>
  <CharactersWithSpaces>4643</CharactersWithSpaces>
  <SharedDoc>false</SharedDoc>
  <HLinks>
    <vt:vector size="6" baseType="variant">
      <vt:variant>
        <vt:i4>3145782</vt:i4>
      </vt:variant>
      <vt:variant>
        <vt:i4>0</vt:i4>
      </vt:variant>
      <vt:variant>
        <vt:i4>0</vt:i4>
      </vt:variant>
      <vt:variant>
        <vt:i4>5</vt:i4>
      </vt:variant>
      <vt:variant>
        <vt:lpwstr>http://www.iifrf.ru/files/img/docs/171/zdorovie.doc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 упражнений для улучшения зрения</dc:title>
  <dc:creator>Admin</dc:creator>
  <cp:lastModifiedBy>Сергей</cp:lastModifiedBy>
  <cp:revision>2</cp:revision>
  <dcterms:created xsi:type="dcterms:W3CDTF">2016-04-28T19:13:00Z</dcterms:created>
  <dcterms:modified xsi:type="dcterms:W3CDTF">2016-04-28T19:13:00Z</dcterms:modified>
</cp:coreProperties>
</file>